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FB" w:rsidRPr="001A0C8B" w:rsidRDefault="001A0C8B" w:rsidP="001A0C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C8B">
        <w:rPr>
          <w:rFonts w:ascii="Times New Roman" w:hAnsi="Times New Roman" w:cs="Times New Roman"/>
          <w:b/>
          <w:sz w:val="24"/>
          <w:szCs w:val="24"/>
        </w:rPr>
        <w:t>Объем недопоставленной в результате аварийных отключений электрической энергии.</w:t>
      </w:r>
    </w:p>
    <w:p w:rsidR="001A0C8B" w:rsidRPr="001A0C8B" w:rsidRDefault="001A0C8B">
      <w:pPr>
        <w:rPr>
          <w:rFonts w:ascii="Times New Roman" w:hAnsi="Times New Roman" w:cs="Times New Roman"/>
          <w:sz w:val="24"/>
          <w:szCs w:val="24"/>
        </w:rPr>
      </w:pPr>
    </w:p>
    <w:p w:rsidR="001A0C8B" w:rsidRPr="001A0C8B" w:rsidRDefault="001A0C8B" w:rsidP="001A0C8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C8B">
        <w:rPr>
          <w:rFonts w:ascii="Times New Roman" w:hAnsi="Times New Roman" w:cs="Times New Roman"/>
          <w:sz w:val="24"/>
          <w:szCs w:val="24"/>
        </w:rPr>
        <w:t>Недопоставленной в результате аварийных ограничений (отключений) электрической энергии нет, так как работы по устранению повреждений в сетях 6-10кВ производятся без перерыва электроснабжения Потребителей.</w:t>
      </w:r>
      <w:bookmarkStart w:id="0" w:name="_GoBack"/>
      <w:bookmarkEnd w:id="0"/>
    </w:p>
    <w:sectPr w:rsidR="001A0C8B" w:rsidRPr="001A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8B"/>
    <w:rsid w:val="001A0C8B"/>
    <w:rsid w:val="003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D33C"/>
  <w15:chartTrackingRefBased/>
  <w15:docId w15:val="{FA849452-392C-454A-88B5-A4590D3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</dc:creator>
  <cp:keywords/>
  <dc:description/>
  <cp:lastModifiedBy>eni</cp:lastModifiedBy>
  <cp:revision>1</cp:revision>
  <dcterms:created xsi:type="dcterms:W3CDTF">2017-10-03T12:39:00Z</dcterms:created>
  <dcterms:modified xsi:type="dcterms:W3CDTF">2017-10-03T12:43:00Z</dcterms:modified>
</cp:coreProperties>
</file>